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82" w:rsidRDefault="006F3482" w:rsidP="003E4502">
      <w:pPr>
        <w:spacing w:after="0" w:line="240" w:lineRule="auto"/>
        <w:jc w:val="center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1747404" cy="662472"/>
            <wp:effectExtent l="19050" t="0" r="5196" b="0"/>
            <wp:docPr id="1" name="Picture 1" descr="http://intranet/extra/CIEC/logo/SIDBI%20Logo%20Hi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extra/CIEC/logo/SIDBI%20Logo%20Hin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26" cy="66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6D" w:rsidRDefault="00CA1B6D" w:rsidP="006F3482">
      <w:pPr>
        <w:spacing w:after="0" w:line="240" w:lineRule="auto"/>
        <w:jc w:val="center"/>
        <w:rPr>
          <w:lang w:val="en-US"/>
        </w:rPr>
      </w:pPr>
      <w:r>
        <w:rPr>
          <w:rFonts w:hint="cs"/>
          <w:cs/>
          <w:lang w:val="en-US"/>
        </w:rPr>
        <w:t>कोयंबत्तूर शाखा कार्यालय</w:t>
      </w:r>
    </w:p>
    <w:p w:rsidR="00CA1B6D" w:rsidRDefault="00CA1B6D" w:rsidP="003E4502">
      <w:pPr>
        <w:spacing w:after="0" w:line="240" w:lineRule="auto"/>
        <w:jc w:val="center"/>
        <w:rPr>
          <w:lang w:val="en-US"/>
        </w:rPr>
      </w:pPr>
      <w:r>
        <w:rPr>
          <w:rFonts w:hint="cs"/>
          <w:cs/>
          <w:lang w:val="en-US"/>
        </w:rPr>
        <w:t xml:space="preserve">पहली मंजिल, मेफ्लॉवर, </w:t>
      </w:r>
      <w:r w:rsidR="003E4502">
        <w:rPr>
          <w:lang w:val="en-US"/>
        </w:rPr>
        <w:t>‘</w:t>
      </w:r>
      <w:r>
        <w:rPr>
          <w:rFonts w:hint="cs"/>
          <w:cs/>
          <w:lang w:val="en-US"/>
        </w:rPr>
        <w:t>ई</w:t>
      </w:r>
      <w:r w:rsidR="003E4502">
        <w:rPr>
          <w:lang w:val="en-US"/>
        </w:rPr>
        <w:t>’</w:t>
      </w:r>
      <w:r>
        <w:rPr>
          <w:rFonts w:hint="cs"/>
          <w:cs/>
          <w:lang w:val="en-US"/>
        </w:rPr>
        <w:t xml:space="preserve"> कैसल, 72, डॉ.बालसुंदरम रोड, कोयंबत्तूर 641 018.</w:t>
      </w:r>
    </w:p>
    <w:p w:rsidR="003E4502" w:rsidRDefault="003E4502" w:rsidP="003E4502">
      <w:pPr>
        <w:spacing w:after="0" w:line="240" w:lineRule="auto"/>
        <w:jc w:val="center"/>
        <w:rPr>
          <w:lang w:val="en-US"/>
        </w:rPr>
      </w:pPr>
    </w:p>
    <w:p w:rsidR="00CA1B6D" w:rsidRPr="003E4502" w:rsidRDefault="00CA1B6D" w:rsidP="003E4502">
      <w:pPr>
        <w:jc w:val="center"/>
        <w:rPr>
          <w:b/>
          <w:bCs/>
          <w:lang w:val="en-US"/>
        </w:rPr>
      </w:pPr>
      <w:r w:rsidRPr="003E4502">
        <w:rPr>
          <w:rFonts w:hint="cs"/>
          <w:b/>
          <w:bCs/>
          <w:cs/>
          <w:lang w:val="en-US"/>
        </w:rPr>
        <w:t>कोयंबत्तूर में सेवानिवृत्त बैंकर की आवश्यकता</w:t>
      </w:r>
    </w:p>
    <w:p w:rsidR="00CA1B6D" w:rsidRDefault="00CA1B6D" w:rsidP="003E4502">
      <w:pPr>
        <w:jc w:val="both"/>
        <w:rPr>
          <w:cs/>
          <w:lang w:val="en-US"/>
        </w:rPr>
      </w:pPr>
      <w:r>
        <w:rPr>
          <w:rFonts w:hint="cs"/>
          <w:cs/>
          <w:lang w:val="en-US"/>
        </w:rPr>
        <w:t>सूक्ष्म, लघु व मध्यम उद्यम क्षेत्र के लिए भारतीय लघु उद्योग विकास बैंक एक प्रमुख वित्तीय संस्था है, बैंक को अपने संवर्धनशील एवं विकासगत प्रयासों के संदर्भ में कोयंबत्तूर में</w:t>
      </w:r>
      <w:r w:rsidR="00B42CCE">
        <w:rPr>
          <w:rFonts w:hint="cs"/>
          <w:cs/>
          <w:lang w:val="en-US"/>
        </w:rPr>
        <w:t xml:space="preserve"> संव</w:t>
      </w:r>
      <w:r w:rsidR="00241A4B">
        <w:rPr>
          <w:rFonts w:hint="cs"/>
          <w:cs/>
          <w:lang w:val="en-US"/>
        </w:rPr>
        <w:t>िदा आधार पर ज्ञान-साझेदार के रु</w:t>
      </w:r>
      <w:r w:rsidR="00B42CCE">
        <w:rPr>
          <w:rFonts w:hint="cs"/>
          <w:cs/>
          <w:lang w:val="en-US"/>
        </w:rPr>
        <w:t>प में सेवानिवृत्त बैंकर (वरियत</w:t>
      </w:r>
      <w:r w:rsidR="00B42CCE">
        <w:rPr>
          <w:lang w:val="en-US"/>
        </w:rPr>
        <w:t>:</w:t>
      </w:r>
      <w:r w:rsidR="00B42CCE">
        <w:rPr>
          <w:rFonts w:hint="cs"/>
          <w:cs/>
          <w:lang w:val="en-US"/>
        </w:rPr>
        <w:t xml:space="preserve">स्केल </w:t>
      </w:r>
      <w:r w:rsidR="00B42CCE">
        <w:rPr>
          <w:lang w:val="en-US"/>
        </w:rPr>
        <w:t>II</w:t>
      </w:r>
      <w:r w:rsidR="00B42CCE">
        <w:rPr>
          <w:rFonts w:hint="cs"/>
          <w:cs/>
          <w:lang w:val="en-US"/>
        </w:rPr>
        <w:t xml:space="preserve"> से स्केल </w:t>
      </w:r>
      <w:r w:rsidR="00B42CCE">
        <w:rPr>
          <w:lang w:val="en-US"/>
        </w:rPr>
        <w:t>IV</w:t>
      </w:r>
      <w:r w:rsidR="00B42CCE">
        <w:rPr>
          <w:rFonts w:hint="cs"/>
          <w:cs/>
          <w:lang w:val="en-US"/>
        </w:rPr>
        <w:t xml:space="preserve"> तक) की सेवाओं की आवश्यकता है, ज्ञान-साझेदार से अपेक</w:t>
      </w:r>
      <w:r w:rsidR="003E4502">
        <w:rPr>
          <w:rFonts w:hint="cs"/>
          <w:cs/>
          <w:lang w:val="en-US"/>
        </w:rPr>
        <w:t>्षित होगा कि वे सूक्ष्म,लघु व म</w:t>
      </w:r>
      <w:r w:rsidR="00B42CCE">
        <w:rPr>
          <w:rFonts w:hint="cs"/>
          <w:cs/>
          <w:lang w:val="en-US"/>
        </w:rPr>
        <w:t>ध्यम उद्यम क्षेत्र के ऋण परामर्शन एवं सहायता, सेवाएं, क्रेडिट लिंकेज, सरकार की अनुदान योजनाओं</w:t>
      </w:r>
      <w:r w:rsidR="00B42CCE">
        <w:rPr>
          <w:lang w:val="en-US"/>
        </w:rPr>
        <w:t>/</w:t>
      </w:r>
      <w:r w:rsidR="00B42CCE">
        <w:rPr>
          <w:rFonts w:hint="cs"/>
          <w:cs/>
          <w:lang w:val="en-US"/>
        </w:rPr>
        <w:t>लाभों तथा सिडबी</w:t>
      </w:r>
      <w:r w:rsidR="00B42CCE">
        <w:rPr>
          <w:lang w:val="en-US"/>
        </w:rPr>
        <w:t>/</w:t>
      </w:r>
      <w:r w:rsidR="00B42CCE">
        <w:rPr>
          <w:rFonts w:hint="cs"/>
          <w:cs/>
          <w:lang w:val="en-US"/>
        </w:rPr>
        <w:t>बैंकों</w:t>
      </w:r>
      <w:r w:rsidR="00B42CCE">
        <w:rPr>
          <w:lang w:val="en-US"/>
        </w:rPr>
        <w:t>/</w:t>
      </w:r>
      <w:r w:rsidR="00B42CCE">
        <w:rPr>
          <w:rFonts w:hint="cs"/>
          <w:cs/>
          <w:lang w:val="en-US"/>
        </w:rPr>
        <w:t>वित्तीय संस्थाओं की योजनाओं एवं सूक्ष्म, लघु व मध्यम उद्यम क्षेत्र से संबंधित जानकारियों को मौजूदा एवं नये उद्यमियों को उपलब्ध करा सकें और उसके बारे में उन्हें मार्गदर्शन दे सकें, चुनिन्दा ज्ञान-साझेदार ग्राहक संतुष्टि सर्वेक्षण करेंगे और समूहों में, सूक्ष्म,</w:t>
      </w:r>
      <w:r w:rsidR="003E4502">
        <w:rPr>
          <w:rFonts w:hint="cs"/>
          <w:cs/>
          <w:lang w:val="en-US"/>
        </w:rPr>
        <w:t xml:space="preserve"> लघु व म</w:t>
      </w:r>
      <w:r w:rsidR="00B42CCE">
        <w:rPr>
          <w:rFonts w:hint="cs"/>
          <w:cs/>
          <w:lang w:val="en-US"/>
        </w:rPr>
        <w:t xml:space="preserve">ध्यम उद्यमों की सार्वजनिक समस्याओं के उजागर करने में मदद करेंगे, </w:t>
      </w:r>
      <w:r w:rsidR="001C11A8">
        <w:rPr>
          <w:rFonts w:hint="cs"/>
          <w:cs/>
          <w:lang w:val="en-US"/>
        </w:rPr>
        <w:t xml:space="preserve">सूक्ष्म लघु व मध्यम उद्यमों को ज्ञान-साझेदार </w:t>
      </w:r>
      <w:proofErr w:type="spellStart"/>
      <w:r w:rsidR="001C11A8">
        <w:rPr>
          <w:lang w:val="en-US"/>
        </w:rPr>
        <w:t>SIDBI.mitra</w:t>
      </w:r>
      <w:proofErr w:type="spellEnd"/>
      <w:r w:rsidR="001C11A8">
        <w:rPr>
          <w:rFonts w:hint="cs"/>
          <w:cs/>
          <w:lang w:val="en-US"/>
        </w:rPr>
        <w:t>(मोबाइल ऐप), स्टार्ट-अप इण्डिया, स्टैंड अप-इण्डिया आदि योजनाओं के बारे में अवगत करायेंगे और नये एवं मौजूदा सूक्ष्म,लघु व मध्यम उद्यमों से बैंक योग्य प्रस्तावों को लेकर आयेंगे,</w:t>
      </w:r>
      <w:r w:rsidR="003E4502">
        <w:rPr>
          <w:lang w:val="en-US"/>
        </w:rPr>
        <w:t xml:space="preserve"> </w:t>
      </w:r>
      <w:r w:rsidR="001C11A8">
        <w:rPr>
          <w:rFonts w:hint="cs"/>
          <w:cs/>
          <w:lang w:val="en-US"/>
        </w:rPr>
        <w:t xml:space="preserve">अधिक जानकारी और आवेदन फार्म के लिए सिडबी के वेबसाइट </w:t>
      </w:r>
      <w:hyperlink r:id="rId5" w:history="1">
        <w:r w:rsidR="001C11A8" w:rsidRPr="00AF1389">
          <w:rPr>
            <w:rStyle w:val="Hyperlink"/>
            <w:lang w:val="en-US"/>
          </w:rPr>
          <w:t>www.sidbi.in</w:t>
        </w:r>
      </w:hyperlink>
      <w:r w:rsidR="001C11A8">
        <w:rPr>
          <w:lang w:val="en-US"/>
        </w:rPr>
        <w:t xml:space="preserve">. </w:t>
      </w:r>
      <w:r w:rsidR="001C11A8">
        <w:rPr>
          <w:rFonts w:hint="cs"/>
          <w:cs/>
          <w:lang w:val="en-US"/>
        </w:rPr>
        <w:t xml:space="preserve"> पर जाएँ, आवेदन प्रस्तुत करने की अंतिम तिथि 11.07.2016 है।</w:t>
      </w:r>
    </w:p>
    <w:sectPr w:rsidR="00CA1B6D" w:rsidSect="006C0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1B6D"/>
    <w:rsid w:val="00112BF6"/>
    <w:rsid w:val="001C11A8"/>
    <w:rsid w:val="00241A4B"/>
    <w:rsid w:val="003E4502"/>
    <w:rsid w:val="004F5C0B"/>
    <w:rsid w:val="006C04D7"/>
    <w:rsid w:val="006F3482"/>
    <w:rsid w:val="009A45A6"/>
    <w:rsid w:val="00B42CCE"/>
    <w:rsid w:val="00CA1B67"/>
    <w:rsid w:val="00CA1B6D"/>
    <w:rsid w:val="00DE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1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48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8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dbi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brkumar</dc:creator>
  <cp:lastModifiedBy>sunilkumar</cp:lastModifiedBy>
  <cp:revision>6</cp:revision>
  <dcterms:created xsi:type="dcterms:W3CDTF">2016-06-22T06:10:00Z</dcterms:created>
  <dcterms:modified xsi:type="dcterms:W3CDTF">2016-06-24T10:30:00Z</dcterms:modified>
</cp:coreProperties>
</file>